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F4F7" w14:textId="4DED3A99" w:rsidR="00D413F6" w:rsidRPr="005E0686" w:rsidRDefault="007E7FC3" w:rsidP="007E7FC3">
      <w:pPr>
        <w:jc w:val="center"/>
        <w:rPr>
          <w:rFonts w:ascii="Proxima Nova" w:eastAsia="Calibri" w:hAnsi="Proxima Nova" w:cs="Times New Roman"/>
          <w:b/>
          <w:sz w:val="40"/>
          <w:szCs w:val="40"/>
        </w:rPr>
      </w:pPr>
      <w:r w:rsidRPr="005E0686">
        <w:rPr>
          <w:rFonts w:ascii="Proxima Nova" w:eastAsia="Calibri" w:hAnsi="Proxima Nova" w:cs="Times New Roman"/>
          <w:b/>
          <w:sz w:val="40"/>
          <w:szCs w:val="40"/>
        </w:rPr>
        <w:t xml:space="preserve">LSU </w:t>
      </w:r>
      <w:r w:rsidR="00D413F6" w:rsidRPr="005E0686">
        <w:rPr>
          <w:rFonts w:ascii="Proxima Nova" w:eastAsia="Calibri" w:hAnsi="Proxima Nova" w:cs="Times New Roman"/>
          <w:b/>
          <w:sz w:val="40"/>
          <w:szCs w:val="40"/>
        </w:rPr>
        <w:t>ASSESSMENT PLAN</w:t>
      </w:r>
      <w:r w:rsidR="00AB48EA" w:rsidRPr="005E0686">
        <w:rPr>
          <w:rFonts w:ascii="Proxima Nova" w:eastAsia="Calibri" w:hAnsi="Proxima Nova" w:cs="Times New Roman"/>
          <w:b/>
          <w:sz w:val="40"/>
          <w:szCs w:val="40"/>
        </w:rPr>
        <w:t xml:space="preserve"> </w:t>
      </w:r>
    </w:p>
    <w:p w14:paraId="39272FC3" w14:textId="77777777" w:rsidR="007E7FC3" w:rsidRPr="005E0686" w:rsidRDefault="2AE6FE05" w:rsidP="007E7FC3">
      <w:pPr>
        <w:jc w:val="center"/>
        <w:rPr>
          <w:rFonts w:ascii="Proxima Nova" w:eastAsia="Calibri" w:hAnsi="Proxima Nova" w:cs="Times New Roman"/>
          <w:bCs/>
        </w:rPr>
      </w:pPr>
      <w:r w:rsidRPr="005E0686">
        <w:rPr>
          <w:rFonts w:ascii="Proxima Nova" w:eastAsia="Calibri" w:hAnsi="Proxima Nova" w:cs="Times New Roman"/>
        </w:rPr>
        <w:t>Multi-Year Period</w:t>
      </w:r>
    </w:p>
    <w:p w14:paraId="445B4497" w14:textId="5F8721C6" w:rsidR="2AE6FE05" w:rsidRPr="005E0686" w:rsidRDefault="17A386E1" w:rsidP="2AE6FE05">
      <w:pPr>
        <w:jc w:val="center"/>
        <w:rPr>
          <w:rFonts w:ascii="Proxima Nova" w:eastAsia="Calibri" w:hAnsi="Proxima Nova" w:cs="Times New Roman"/>
        </w:rPr>
      </w:pPr>
      <w:r w:rsidRPr="005E0686">
        <w:rPr>
          <w:rFonts w:ascii="Proxima Nova" w:eastAsia="Calibri" w:hAnsi="Proxima Nova" w:cs="Times New Roman"/>
        </w:rPr>
        <w:t>[enter LSU’s current three-year period here]</w:t>
      </w:r>
    </w:p>
    <w:p w14:paraId="55B85956" w14:textId="77777777" w:rsidR="007E7FC3" w:rsidRPr="005E0686" w:rsidRDefault="007E7FC3" w:rsidP="002174BD">
      <w:pPr>
        <w:rPr>
          <w:rFonts w:ascii="Proxima Nova" w:eastAsia="Times New Roman" w:hAnsi="Proxima Nova" w:cs="Times New Roman"/>
        </w:rPr>
      </w:pPr>
    </w:p>
    <w:p w14:paraId="13FBC087" w14:textId="77777777" w:rsidR="007E7FC3" w:rsidRPr="005E0686" w:rsidRDefault="007E7FC3" w:rsidP="002174BD">
      <w:pPr>
        <w:rPr>
          <w:rFonts w:ascii="Proxima Nova" w:eastAsia="Times New Roman" w:hAnsi="Proxima Nova" w:cs="Times New Roman"/>
        </w:rPr>
      </w:pPr>
    </w:p>
    <w:p w14:paraId="68F7F646" w14:textId="1C481289" w:rsidR="002174BD" w:rsidRPr="005E0686" w:rsidRDefault="002174BD" w:rsidP="002174BD">
      <w:pPr>
        <w:rPr>
          <w:rFonts w:ascii="Proxima Nova" w:eastAsia="Times New Roman" w:hAnsi="Proxima Nova" w:cs="Times New Roman"/>
          <w:b/>
          <w:bCs/>
        </w:rPr>
      </w:pPr>
      <w:r w:rsidRPr="005E0686">
        <w:rPr>
          <w:rFonts w:ascii="Proxima Nova" w:eastAsia="Times New Roman" w:hAnsi="Proxima Nova" w:cs="Times New Roman"/>
          <w:b/>
          <w:bCs/>
        </w:rPr>
        <w:t xml:space="preserve">College: </w:t>
      </w:r>
    </w:p>
    <w:p w14:paraId="730E3897" w14:textId="77777777" w:rsidR="002174BD" w:rsidRPr="005E0686" w:rsidRDefault="002174BD" w:rsidP="002174BD">
      <w:pPr>
        <w:rPr>
          <w:rFonts w:ascii="Proxima Nova" w:eastAsia="Times New Roman" w:hAnsi="Proxima Nova" w:cs="Times New Roman"/>
          <w:b/>
          <w:bCs/>
        </w:rPr>
      </w:pPr>
      <w:r w:rsidRPr="005E0686">
        <w:rPr>
          <w:rFonts w:ascii="Proxima Nova" w:eastAsia="Times New Roman" w:hAnsi="Proxima Nova" w:cs="Times New Roman"/>
          <w:b/>
          <w:bCs/>
        </w:rPr>
        <w:t xml:space="preserve">Program: </w:t>
      </w:r>
    </w:p>
    <w:p w14:paraId="207DE243" w14:textId="1D5891B1" w:rsidR="007940BF" w:rsidRPr="005E0686" w:rsidRDefault="007940BF" w:rsidP="007940BF">
      <w:pPr>
        <w:rPr>
          <w:rFonts w:ascii="Proxima Nova" w:eastAsia="Times New Roman" w:hAnsi="Proxima Nova" w:cs="Times New Roman"/>
          <w:b/>
          <w:bCs/>
        </w:rPr>
      </w:pPr>
      <w:r w:rsidRPr="005E0686">
        <w:rPr>
          <w:rFonts w:ascii="Proxima Nova" w:eastAsia="Times New Roman" w:hAnsi="Proxima Nova" w:cs="Times New Roman"/>
          <w:b/>
          <w:bCs/>
        </w:rPr>
        <w:t>Date</w:t>
      </w:r>
      <w:r w:rsidR="00303916" w:rsidRPr="005E0686">
        <w:rPr>
          <w:rFonts w:ascii="Proxima Nova" w:eastAsia="Times New Roman" w:hAnsi="Proxima Nova" w:cs="Times New Roman"/>
          <w:b/>
          <w:bCs/>
        </w:rPr>
        <w:t xml:space="preserve"> Drafted</w:t>
      </w:r>
      <w:r w:rsidRPr="005E0686">
        <w:rPr>
          <w:rFonts w:ascii="Proxima Nova" w:eastAsia="Times New Roman" w:hAnsi="Proxima Nova" w:cs="Times New Roman"/>
          <w:b/>
          <w:bCs/>
        </w:rPr>
        <w:t xml:space="preserve">: </w:t>
      </w:r>
    </w:p>
    <w:p w14:paraId="76989F1E" w14:textId="693A76FF" w:rsidR="002174BD" w:rsidRPr="005E0686" w:rsidRDefault="002174BD" w:rsidP="002174BD">
      <w:pPr>
        <w:rPr>
          <w:rFonts w:ascii="Proxima Nova" w:eastAsia="Times New Roman" w:hAnsi="Proxima Nova" w:cs="Times New Roman"/>
          <w:b/>
          <w:bCs/>
        </w:rPr>
      </w:pPr>
      <w:r w:rsidRPr="005E0686">
        <w:rPr>
          <w:rFonts w:ascii="Proxima Nova" w:eastAsia="Times New Roman" w:hAnsi="Proxima Nova" w:cs="Times New Roman"/>
          <w:b/>
          <w:bCs/>
        </w:rPr>
        <w:t>Contact Person</w:t>
      </w:r>
      <w:r w:rsidR="007940BF" w:rsidRPr="005E0686">
        <w:rPr>
          <w:rFonts w:ascii="Proxima Nova" w:eastAsia="Times New Roman" w:hAnsi="Proxima Nova" w:cs="Times New Roman"/>
          <w:b/>
          <w:bCs/>
        </w:rPr>
        <w:t>:</w:t>
      </w:r>
    </w:p>
    <w:p w14:paraId="45CCD01B" w14:textId="77777777" w:rsidR="00860A0D" w:rsidRPr="005E0686" w:rsidRDefault="00860A0D" w:rsidP="002174BD">
      <w:pPr>
        <w:rPr>
          <w:rFonts w:ascii="Proxima Nova" w:eastAsia="Times New Roman" w:hAnsi="Proxima Nova" w:cs="Times New Roman"/>
        </w:rPr>
      </w:pPr>
    </w:p>
    <w:p w14:paraId="490CC4F1" w14:textId="2FE4C5EC" w:rsidR="002174BD" w:rsidRPr="005E0686" w:rsidRDefault="002174BD" w:rsidP="002174BD">
      <w:pPr>
        <w:rPr>
          <w:rFonts w:ascii="Proxima Nova" w:eastAsia="Times New Roman" w:hAnsi="Proxima Nova" w:cs="Times New Roman"/>
          <w:b/>
          <w:bCs/>
          <w:u w:val="single"/>
        </w:rPr>
      </w:pPr>
      <w:r w:rsidRPr="005E0686">
        <w:rPr>
          <w:rFonts w:ascii="Proxima Nova" w:eastAsia="Times New Roman" w:hAnsi="Proxima Nova" w:cs="Times New Roman"/>
          <w:b/>
          <w:bCs/>
          <w:u w:val="single"/>
        </w:rPr>
        <w:t xml:space="preserve">Mission Statement </w:t>
      </w:r>
    </w:p>
    <w:p w14:paraId="3D31D0E3" w14:textId="77777777" w:rsidR="002174BD" w:rsidRPr="005E0686" w:rsidRDefault="002174BD" w:rsidP="002174BD">
      <w:pPr>
        <w:rPr>
          <w:rFonts w:ascii="Proxima Nova" w:eastAsia="Times New Roman" w:hAnsi="Proxima Nova" w:cs="Times New Roman"/>
        </w:rPr>
      </w:pPr>
    </w:p>
    <w:p w14:paraId="6466A09A" w14:textId="019FBD94" w:rsidR="007940BF" w:rsidRPr="005E0686" w:rsidRDefault="007940BF" w:rsidP="007940BF">
      <w:pPr>
        <w:rPr>
          <w:rFonts w:ascii="Proxima Nova" w:eastAsia="Calibri" w:hAnsi="Proxima Nova" w:cs="Times New Roman"/>
          <w:b/>
          <w:u w:val="single"/>
        </w:rPr>
      </w:pPr>
      <w:r w:rsidRPr="005E0686">
        <w:rPr>
          <w:rFonts w:ascii="Proxima Nova" w:eastAsia="Calibri" w:hAnsi="Proxima Nova" w:cs="Times New Roman"/>
          <w:b/>
          <w:u w:val="single"/>
        </w:rPr>
        <w:t>Student Learning Outcomes (SLO)</w:t>
      </w:r>
    </w:p>
    <w:p w14:paraId="6ECDA4A5" w14:textId="48B86570" w:rsidR="002174BD" w:rsidRPr="005E0686" w:rsidRDefault="002174BD" w:rsidP="00A64706">
      <w:pPr>
        <w:rPr>
          <w:rFonts w:ascii="Proxima Nova" w:hAnsi="Proxima Nova" w:cs="Times New Roman"/>
          <w:i/>
          <w:iCs/>
          <w:sz w:val="22"/>
          <w:szCs w:val="22"/>
        </w:rPr>
      </w:pPr>
      <w:r w:rsidRPr="005E0686">
        <w:rPr>
          <w:rFonts w:ascii="Proxima Nova" w:eastAsia="Times New Roman" w:hAnsi="Proxima Nova" w:cs="Times New Roman"/>
          <w:i/>
          <w:iCs/>
          <w:sz w:val="22"/>
          <w:szCs w:val="22"/>
        </w:rPr>
        <w:t>[Note: At least 3 SLO’s should be developed for each prog</w:t>
      </w:r>
      <w:r w:rsidR="00A64706" w:rsidRPr="005E0686">
        <w:rPr>
          <w:rFonts w:ascii="Proxima Nova" w:eastAsia="Times New Roman" w:hAnsi="Proxima Nova" w:cs="Times New Roman"/>
          <w:i/>
          <w:iCs/>
          <w:sz w:val="22"/>
          <w:szCs w:val="22"/>
        </w:rPr>
        <w:t>ram</w:t>
      </w:r>
      <w:r w:rsidR="00F906E2" w:rsidRPr="005E0686">
        <w:rPr>
          <w:rFonts w:ascii="Proxima Nova" w:eastAsia="Times New Roman" w:hAnsi="Proxima Nova" w:cs="Times New Roman"/>
          <w:i/>
          <w:iCs/>
          <w:sz w:val="22"/>
          <w:szCs w:val="22"/>
        </w:rPr>
        <w:t xml:space="preserve">. </w:t>
      </w:r>
      <w:r w:rsidR="00A64706" w:rsidRPr="005E0686">
        <w:rPr>
          <w:rFonts w:ascii="Proxima Nova" w:eastAsia="Times New Roman" w:hAnsi="Proxima Nova" w:cs="Times New Roman"/>
          <w:i/>
          <w:iCs/>
          <w:sz w:val="22"/>
          <w:szCs w:val="22"/>
        </w:rPr>
        <w:t>E</w:t>
      </w:r>
      <w:r w:rsidR="0038457F" w:rsidRPr="005E0686">
        <w:rPr>
          <w:rFonts w:ascii="Proxima Nova" w:eastAsia="Times New Roman" w:hAnsi="Proxima Nova" w:cs="Times New Roman"/>
          <w:i/>
          <w:iCs/>
          <w:sz w:val="22"/>
          <w:szCs w:val="22"/>
        </w:rPr>
        <w:t>very SLO must complete all components of the Student Learning Assessment Reporting (SLAR) process at least once during the three-year period.</w:t>
      </w:r>
      <w:r w:rsidR="00A64706" w:rsidRPr="005E0686">
        <w:rPr>
          <w:rFonts w:ascii="Proxima Nova" w:eastAsia="Times New Roman" w:hAnsi="Proxima Nova" w:cs="Times New Roman"/>
          <w:i/>
          <w:iCs/>
          <w:sz w:val="22"/>
          <w:szCs w:val="22"/>
        </w:rPr>
        <w:t xml:space="preserve"> At least one SLO must be reported on each year.]</w:t>
      </w:r>
      <w:r w:rsidRPr="005E0686">
        <w:rPr>
          <w:rFonts w:ascii="Proxima Nova" w:eastAsia="Times New Roman" w:hAnsi="Proxima Nova" w:cs="Times New Roman"/>
          <w:i/>
          <w:iCs/>
          <w:sz w:val="22"/>
          <w:szCs w:val="22"/>
        </w:rPr>
        <w:t xml:space="preserve"> </w:t>
      </w:r>
    </w:p>
    <w:p w14:paraId="073278B9" w14:textId="77777777" w:rsidR="007E7FC3" w:rsidRPr="005E0686" w:rsidRDefault="007E7FC3" w:rsidP="002174BD">
      <w:pPr>
        <w:rPr>
          <w:rFonts w:ascii="Proxima Nova" w:eastAsia="Times New Roman" w:hAnsi="Proxima Nova" w:cs="Times New Roman"/>
        </w:rPr>
      </w:pPr>
    </w:p>
    <w:p w14:paraId="50C31311" w14:textId="3AC3DE43" w:rsidR="002174BD" w:rsidRPr="005E0686" w:rsidRDefault="002174BD" w:rsidP="002174BD">
      <w:pPr>
        <w:rPr>
          <w:rFonts w:ascii="Proxima Nova" w:eastAsia="Times New Roman" w:hAnsi="Proxima Nova" w:cs="Times New Roman"/>
        </w:rPr>
      </w:pPr>
      <w:r w:rsidRPr="005E0686">
        <w:rPr>
          <w:rFonts w:ascii="Proxima Nova" w:eastAsia="Times New Roman" w:hAnsi="Proxima Nova" w:cs="Times New Roman"/>
        </w:rPr>
        <w:t xml:space="preserve">SLO 1: </w:t>
      </w:r>
    </w:p>
    <w:p w14:paraId="56366A63" w14:textId="77777777" w:rsidR="002174BD" w:rsidRPr="005E0686" w:rsidRDefault="002174BD" w:rsidP="002174BD">
      <w:pPr>
        <w:rPr>
          <w:rFonts w:ascii="Proxima Nova" w:eastAsia="Times New Roman" w:hAnsi="Proxima Nova" w:cs="Times New Roman"/>
        </w:rPr>
      </w:pPr>
      <w:r w:rsidRPr="005E0686">
        <w:rPr>
          <w:rFonts w:ascii="Proxima Nova" w:eastAsia="Times New Roman" w:hAnsi="Proxima Nova" w:cs="Times New Roman"/>
        </w:rPr>
        <w:t xml:space="preserve">SLO 2: </w:t>
      </w:r>
    </w:p>
    <w:p w14:paraId="1D3B3F98" w14:textId="24B33B39" w:rsidR="002174BD" w:rsidRPr="005E0686" w:rsidRDefault="002174BD" w:rsidP="002174BD">
      <w:pPr>
        <w:rPr>
          <w:rFonts w:ascii="Proxima Nova" w:eastAsia="Times New Roman" w:hAnsi="Proxima Nova" w:cs="Times New Roman"/>
        </w:rPr>
      </w:pPr>
      <w:r w:rsidRPr="005E0686">
        <w:rPr>
          <w:rFonts w:ascii="Proxima Nova" w:eastAsia="Times New Roman" w:hAnsi="Proxima Nova" w:cs="Times New Roman"/>
        </w:rPr>
        <w:t xml:space="preserve">SLO 3: </w:t>
      </w:r>
    </w:p>
    <w:p w14:paraId="4247B80A" w14:textId="77777777" w:rsidR="007940BF" w:rsidRPr="005E0686" w:rsidRDefault="007940BF" w:rsidP="007940BF">
      <w:pPr>
        <w:spacing w:after="160" w:line="259" w:lineRule="auto"/>
        <w:rPr>
          <w:rFonts w:ascii="Proxima Nova" w:eastAsia="Calibri" w:hAnsi="Proxima Nova" w:cs="Times New Roman"/>
          <w:b/>
          <w:u w:val="single"/>
        </w:rPr>
      </w:pPr>
    </w:p>
    <w:p w14:paraId="5BC38C8B" w14:textId="546C2A81" w:rsidR="00D413F6" w:rsidRPr="005E0686" w:rsidRDefault="007940BF" w:rsidP="00D413F6">
      <w:pPr>
        <w:spacing w:after="160" w:line="259" w:lineRule="auto"/>
        <w:rPr>
          <w:rFonts w:ascii="Proxima Nova" w:eastAsia="Calibri" w:hAnsi="Proxima Nova" w:cs="Times New Roman"/>
          <w:b/>
          <w:u w:val="single"/>
        </w:rPr>
      </w:pPr>
      <w:r w:rsidRPr="005E0686">
        <w:rPr>
          <w:rFonts w:ascii="Proxima Nova" w:eastAsia="Calibri" w:hAnsi="Proxima Nova" w:cs="Times New Roman"/>
          <w:b/>
          <w:u w:val="single"/>
        </w:rPr>
        <w:t>Reporting Cycle</w:t>
      </w:r>
    </w:p>
    <w:tbl>
      <w:tblPr>
        <w:tblStyle w:val="ListTable4-Accent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810"/>
        <w:gridCol w:w="810"/>
        <w:gridCol w:w="810"/>
        <w:gridCol w:w="4045"/>
      </w:tblGrid>
      <w:tr w:rsidR="00D413F6" w:rsidRPr="005E0686" w14:paraId="5978BFA7" w14:textId="77777777" w:rsidTr="005E0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61D7C"/>
          </w:tcPr>
          <w:p w14:paraId="77F39B7E" w14:textId="1B54E888" w:rsidR="00D413F6" w:rsidRPr="005E0686" w:rsidRDefault="002174BD" w:rsidP="00EF1CF5">
            <w:pPr>
              <w:rPr>
                <w:rFonts w:ascii="Proxima Nova" w:eastAsia="Calibri" w:hAnsi="Proxima Nova" w:cs="Times New Roman"/>
              </w:rPr>
            </w:pPr>
            <w:r w:rsidRPr="005E0686">
              <w:rPr>
                <w:rFonts w:ascii="Proxima Nova" w:eastAsia="Calibri" w:hAnsi="Proxima Nova" w:cs="Times New Roman"/>
              </w:rPr>
              <w:t xml:space="preserve">Student </w:t>
            </w:r>
            <w:r w:rsidR="00D413F6" w:rsidRPr="005E0686">
              <w:rPr>
                <w:rFonts w:ascii="Proxima Nova" w:eastAsia="Calibri" w:hAnsi="Proxima Nova" w:cs="Times New Roman"/>
              </w:rPr>
              <w:t>Learning Outcomes</w:t>
            </w:r>
          </w:p>
        </w:tc>
        <w:tc>
          <w:tcPr>
            <w:tcW w:w="810" w:type="dxa"/>
            <w:tcBorders>
              <w:top w:val="none" w:sz="0" w:space="0" w:color="auto"/>
              <w:bottom w:val="none" w:sz="0" w:space="0" w:color="auto"/>
            </w:tcBorders>
            <w:shd w:val="clear" w:color="auto" w:fill="461D7C"/>
          </w:tcPr>
          <w:p w14:paraId="57A124C3" w14:textId="65AF6465" w:rsidR="00D413F6" w:rsidRPr="005E0686" w:rsidRDefault="2AE6FE05" w:rsidP="00EF1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eastAsia="Calibri" w:hAnsi="Proxima Nova" w:cs="Times New Roman"/>
              </w:rPr>
            </w:pPr>
            <w:r w:rsidRPr="005E0686">
              <w:rPr>
                <w:rFonts w:ascii="Proxima Nova" w:eastAsia="Calibri" w:hAnsi="Proxima Nova" w:cs="Times New Roman"/>
              </w:rPr>
              <w:t>20xx-20xx</w:t>
            </w:r>
          </w:p>
        </w:tc>
        <w:tc>
          <w:tcPr>
            <w:tcW w:w="810" w:type="dxa"/>
            <w:tcBorders>
              <w:top w:val="none" w:sz="0" w:space="0" w:color="auto"/>
              <w:bottom w:val="none" w:sz="0" w:space="0" w:color="auto"/>
            </w:tcBorders>
            <w:shd w:val="clear" w:color="auto" w:fill="461D7C"/>
          </w:tcPr>
          <w:p w14:paraId="796F2587" w14:textId="5315D494" w:rsidR="00D413F6" w:rsidRPr="005E0686" w:rsidRDefault="2AE6FE05" w:rsidP="2AE6FE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eastAsia="Times New Roman" w:hAnsi="Proxima Nova" w:cs="Times New Roman"/>
                <w:color w:val="FFFFFF" w:themeColor="background1"/>
              </w:rPr>
            </w:pPr>
            <w:r w:rsidRPr="005E0686">
              <w:rPr>
                <w:rFonts w:ascii="Proxima Nova" w:eastAsia="Times New Roman" w:hAnsi="Proxima Nova" w:cs="Times New Roman"/>
                <w:color w:val="FFFFFF" w:themeColor="background1"/>
              </w:rPr>
              <w:t>20xx-20xx</w:t>
            </w:r>
          </w:p>
          <w:p w14:paraId="5C0C2D92" w14:textId="21D4BFEA" w:rsidR="00D413F6" w:rsidRPr="005E0686" w:rsidRDefault="00D413F6" w:rsidP="2AE6FE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/>
              </w:rPr>
            </w:pPr>
          </w:p>
        </w:tc>
        <w:tc>
          <w:tcPr>
            <w:tcW w:w="810" w:type="dxa"/>
            <w:tcBorders>
              <w:top w:val="none" w:sz="0" w:space="0" w:color="auto"/>
              <w:bottom w:val="none" w:sz="0" w:space="0" w:color="auto"/>
            </w:tcBorders>
            <w:shd w:val="clear" w:color="auto" w:fill="461D7C"/>
          </w:tcPr>
          <w:p w14:paraId="7472B83E" w14:textId="2E0893D6" w:rsidR="00D413F6" w:rsidRPr="005E0686" w:rsidRDefault="2AE6FE05" w:rsidP="2AE6FE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eastAsia="Calibri" w:hAnsi="Proxima Nova" w:cs="Times New Roman"/>
              </w:rPr>
            </w:pPr>
            <w:r w:rsidRPr="005E0686">
              <w:rPr>
                <w:rFonts w:ascii="Proxima Nova" w:eastAsia="Calibri" w:hAnsi="Proxima Nova" w:cs="Times New Roman"/>
              </w:rPr>
              <w:t>20xx-2</w:t>
            </w:r>
            <w:r w:rsidR="0029061D">
              <w:rPr>
                <w:rFonts w:ascii="Proxima Nova" w:eastAsia="Calibri" w:hAnsi="Proxima Nova" w:cs="Times New Roman"/>
              </w:rPr>
              <w:t>0</w:t>
            </w:r>
            <w:r w:rsidRPr="005E0686">
              <w:rPr>
                <w:rFonts w:ascii="Proxima Nova" w:eastAsia="Calibri" w:hAnsi="Proxima Nova" w:cs="Times New Roman"/>
              </w:rPr>
              <w:t>xx</w:t>
            </w:r>
          </w:p>
          <w:p w14:paraId="5A3D26FC" w14:textId="71B158C6" w:rsidR="00D413F6" w:rsidRPr="005E0686" w:rsidRDefault="00D413F6" w:rsidP="2AE6FE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eastAsia="Calibri" w:hAnsi="Proxima Nova" w:cs="Times New Roman"/>
              </w:rPr>
            </w:pPr>
          </w:p>
        </w:tc>
        <w:tc>
          <w:tcPr>
            <w:tcW w:w="40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61D7C"/>
          </w:tcPr>
          <w:p w14:paraId="71BBB89B" w14:textId="02A842C6" w:rsidR="002174BD" w:rsidRPr="005E0686" w:rsidRDefault="002174BD" w:rsidP="002174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hAnsi="Proxima Nova" w:cs="Times New Roman"/>
              </w:rPr>
            </w:pPr>
            <w:r w:rsidRPr="005E0686">
              <w:rPr>
                <w:rFonts w:ascii="Proxima Nova" w:hAnsi="Proxima Nova" w:cs="Times New Roman"/>
              </w:rPr>
              <w:t>Assessment Measures (At least one direct measure is required, indirect measures are optional but encouraged.)</w:t>
            </w:r>
          </w:p>
          <w:p w14:paraId="770D6F6E" w14:textId="49A60F5D" w:rsidR="00D413F6" w:rsidRPr="005E0686" w:rsidRDefault="00D413F6" w:rsidP="00EF1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eastAsia="Calibri" w:hAnsi="Proxima Nova" w:cs="Times New Roman"/>
              </w:rPr>
            </w:pPr>
          </w:p>
        </w:tc>
      </w:tr>
      <w:tr w:rsidR="00D413F6" w:rsidRPr="005E0686" w14:paraId="12426D45" w14:textId="77777777" w:rsidTr="005E0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85D4AB4" w14:textId="2F5BDE68" w:rsidR="00D413F6" w:rsidRPr="005E0686" w:rsidRDefault="002174BD" w:rsidP="00EF1CF5">
            <w:pPr>
              <w:rPr>
                <w:rFonts w:ascii="Proxima Nova" w:eastAsia="Calibri" w:hAnsi="Proxima Nova" w:cs="Times New Roman"/>
              </w:rPr>
            </w:pPr>
            <w:r w:rsidRPr="005E0686">
              <w:rPr>
                <w:rFonts w:ascii="Proxima Nova" w:eastAsia="Calibri" w:hAnsi="Proxima Nova" w:cs="Times New Roman"/>
              </w:rPr>
              <w:t>SLO</w:t>
            </w:r>
            <w:r w:rsidR="00D413F6" w:rsidRPr="005E0686">
              <w:rPr>
                <w:rFonts w:ascii="Proxima Nova" w:eastAsia="Calibri" w:hAnsi="Proxima Nova" w:cs="Times New Roman"/>
              </w:rPr>
              <w:t xml:space="preserve"> 1</w:t>
            </w:r>
          </w:p>
        </w:tc>
        <w:tc>
          <w:tcPr>
            <w:tcW w:w="810" w:type="dxa"/>
          </w:tcPr>
          <w:p w14:paraId="7E07977B" w14:textId="1CCADFF1" w:rsidR="00D413F6" w:rsidRPr="005E0686" w:rsidRDefault="00D413F6" w:rsidP="00EF1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" w:eastAsia="Calibri" w:hAnsi="Proxima Nova" w:cs="Times New Roman"/>
              </w:rPr>
            </w:pPr>
          </w:p>
        </w:tc>
        <w:tc>
          <w:tcPr>
            <w:tcW w:w="810" w:type="dxa"/>
          </w:tcPr>
          <w:p w14:paraId="044B3D74" w14:textId="77777777" w:rsidR="00D413F6" w:rsidRPr="005E0686" w:rsidRDefault="00D413F6" w:rsidP="00EF1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" w:eastAsia="Calibri" w:hAnsi="Proxima Nova" w:cs="Times New Roman"/>
              </w:rPr>
            </w:pPr>
          </w:p>
        </w:tc>
        <w:tc>
          <w:tcPr>
            <w:tcW w:w="810" w:type="dxa"/>
          </w:tcPr>
          <w:p w14:paraId="558130AE" w14:textId="77777777" w:rsidR="00D413F6" w:rsidRPr="005E0686" w:rsidRDefault="00D413F6" w:rsidP="00EF1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" w:eastAsia="Calibri" w:hAnsi="Proxima Nova" w:cs="Times New Roman"/>
              </w:rPr>
            </w:pPr>
          </w:p>
        </w:tc>
        <w:tc>
          <w:tcPr>
            <w:tcW w:w="4045" w:type="dxa"/>
          </w:tcPr>
          <w:p w14:paraId="58355D20" w14:textId="2DFDCF28" w:rsidR="00D413F6" w:rsidRPr="005E0686" w:rsidRDefault="00D413F6" w:rsidP="00EF1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" w:eastAsia="Calibri" w:hAnsi="Proxima Nova" w:cs="Times New Roman"/>
              </w:rPr>
            </w:pPr>
          </w:p>
        </w:tc>
      </w:tr>
      <w:tr w:rsidR="00D413F6" w:rsidRPr="005E0686" w14:paraId="74979663" w14:textId="77777777" w:rsidTr="005E068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9669EF9" w14:textId="329E0A7C" w:rsidR="00D413F6" w:rsidRPr="005E0686" w:rsidRDefault="002174BD" w:rsidP="00EF1CF5">
            <w:pPr>
              <w:rPr>
                <w:rFonts w:ascii="Proxima Nova" w:eastAsia="Calibri" w:hAnsi="Proxima Nova" w:cs="Times New Roman"/>
              </w:rPr>
            </w:pPr>
            <w:r w:rsidRPr="005E0686">
              <w:rPr>
                <w:rFonts w:ascii="Proxima Nova" w:eastAsia="Calibri" w:hAnsi="Proxima Nova" w:cs="Times New Roman"/>
              </w:rPr>
              <w:t>SLO</w:t>
            </w:r>
            <w:r w:rsidR="00D413F6" w:rsidRPr="005E0686">
              <w:rPr>
                <w:rFonts w:ascii="Proxima Nova" w:eastAsia="Calibri" w:hAnsi="Proxima Nova" w:cs="Times New Roman"/>
              </w:rPr>
              <w:t xml:space="preserve"> 2</w:t>
            </w:r>
          </w:p>
        </w:tc>
        <w:tc>
          <w:tcPr>
            <w:tcW w:w="810" w:type="dxa"/>
          </w:tcPr>
          <w:p w14:paraId="10ED850F" w14:textId="77777777" w:rsidR="00D413F6" w:rsidRPr="005E0686" w:rsidRDefault="00D413F6" w:rsidP="00EF1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eastAsia="Calibri" w:hAnsi="Proxima Nova" w:cs="Times New Roman"/>
              </w:rPr>
            </w:pPr>
          </w:p>
        </w:tc>
        <w:tc>
          <w:tcPr>
            <w:tcW w:w="810" w:type="dxa"/>
          </w:tcPr>
          <w:p w14:paraId="031658AF" w14:textId="77777777" w:rsidR="00D413F6" w:rsidRPr="005E0686" w:rsidRDefault="00D413F6" w:rsidP="00EF1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eastAsia="Calibri" w:hAnsi="Proxima Nova" w:cs="Times New Roman"/>
              </w:rPr>
            </w:pPr>
          </w:p>
        </w:tc>
        <w:tc>
          <w:tcPr>
            <w:tcW w:w="810" w:type="dxa"/>
          </w:tcPr>
          <w:p w14:paraId="0B54E8F3" w14:textId="2C014E7A" w:rsidR="00D413F6" w:rsidRPr="005E0686" w:rsidRDefault="00D413F6" w:rsidP="00EF1C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eastAsia="Calibri" w:hAnsi="Proxima Nova" w:cs="Times New Roman"/>
              </w:rPr>
            </w:pPr>
          </w:p>
        </w:tc>
        <w:tc>
          <w:tcPr>
            <w:tcW w:w="4045" w:type="dxa"/>
          </w:tcPr>
          <w:p w14:paraId="53796EAC" w14:textId="7D010A9E" w:rsidR="00F25402" w:rsidRPr="005E0686" w:rsidRDefault="00F25402" w:rsidP="00EF1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roxima Nova" w:eastAsia="Calibri" w:hAnsi="Proxima Nova" w:cs="Times New Roman"/>
              </w:rPr>
            </w:pPr>
          </w:p>
        </w:tc>
      </w:tr>
      <w:tr w:rsidR="00D413F6" w:rsidRPr="005E0686" w14:paraId="1EA286DC" w14:textId="77777777" w:rsidTr="005E0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67143AE" w14:textId="241C5D3D" w:rsidR="00D413F6" w:rsidRPr="005E0686" w:rsidRDefault="002174BD" w:rsidP="00EF1CF5">
            <w:pPr>
              <w:rPr>
                <w:rFonts w:ascii="Proxima Nova" w:eastAsia="Calibri" w:hAnsi="Proxima Nova" w:cs="Times New Roman"/>
              </w:rPr>
            </w:pPr>
            <w:r w:rsidRPr="005E0686">
              <w:rPr>
                <w:rFonts w:ascii="Proxima Nova" w:eastAsia="Calibri" w:hAnsi="Proxima Nova" w:cs="Times New Roman"/>
              </w:rPr>
              <w:t>SLO</w:t>
            </w:r>
            <w:r w:rsidR="00D413F6" w:rsidRPr="005E0686">
              <w:rPr>
                <w:rFonts w:ascii="Proxima Nova" w:eastAsia="Calibri" w:hAnsi="Proxima Nova" w:cs="Times New Roman"/>
              </w:rPr>
              <w:t xml:space="preserve"> 3</w:t>
            </w:r>
          </w:p>
        </w:tc>
        <w:tc>
          <w:tcPr>
            <w:tcW w:w="810" w:type="dxa"/>
          </w:tcPr>
          <w:p w14:paraId="723E63D1" w14:textId="77777777" w:rsidR="00D413F6" w:rsidRPr="005E0686" w:rsidRDefault="00D413F6" w:rsidP="00EF1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" w:eastAsia="Calibri" w:hAnsi="Proxima Nova" w:cs="Times New Roman"/>
              </w:rPr>
            </w:pPr>
          </w:p>
        </w:tc>
        <w:tc>
          <w:tcPr>
            <w:tcW w:w="810" w:type="dxa"/>
          </w:tcPr>
          <w:p w14:paraId="5E8841A2" w14:textId="492C7A8F" w:rsidR="00D413F6" w:rsidRPr="005E0686" w:rsidRDefault="00D413F6" w:rsidP="00EF1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" w:eastAsia="Calibri" w:hAnsi="Proxima Nova" w:cs="Times New Roman"/>
              </w:rPr>
            </w:pPr>
          </w:p>
        </w:tc>
        <w:tc>
          <w:tcPr>
            <w:tcW w:w="810" w:type="dxa"/>
          </w:tcPr>
          <w:p w14:paraId="2C4AD5AB" w14:textId="77777777" w:rsidR="00D413F6" w:rsidRPr="005E0686" w:rsidRDefault="00D413F6" w:rsidP="00EF1C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" w:eastAsia="Calibri" w:hAnsi="Proxima Nova" w:cs="Times New Roman"/>
              </w:rPr>
            </w:pPr>
          </w:p>
        </w:tc>
        <w:tc>
          <w:tcPr>
            <w:tcW w:w="4045" w:type="dxa"/>
          </w:tcPr>
          <w:p w14:paraId="4DF3D796" w14:textId="3529E7E9" w:rsidR="00D413F6" w:rsidRPr="005E0686" w:rsidRDefault="00D413F6" w:rsidP="00EF1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roxima Nova" w:eastAsia="Calibri" w:hAnsi="Proxima Nova" w:cs="Times New Roman"/>
              </w:rPr>
            </w:pPr>
          </w:p>
        </w:tc>
      </w:tr>
    </w:tbl>
    <w:p w14:paraId="0EF559E5" w14:textId="2FC40705" w:rsidR="00974207" w:rsidRPr="005E0686" w:rsidRDefault="00974207">
      <w:pPr>
        <w:rPr>
          <w:rFonts w:ascii="Proxima Nova" w:hAnsi="Proxima Nova" w:cs="Times New Roman"/>
        </w:rPr>
      </w:pPr>
    </w:p>
    <w:p w14:paraId="0E4E12FA" w14:textId="6D1A3E6B" w:rsidR="007E7FC3" w:rsidRPr="005E0686" w:rsidRDefault="007E7FC3">
      <w:pPr>
        <w:rPr>
          <w:rFonts w:ascii="Proxima Nova" w:hAnsi="Proxima Nova" w:cs="Times New Roman"/>
        </w:rPr>
      </w:pPr>
      <w:r w:rsidRPr="005E0686">
        <w:rPr>
          <w:rFonts w:ascii="Proxima Nova" w:hAnsi="Proxima Nova" w:cs="Times New Roman"/>
          <w:b/>
          <w:bCs/>
          <w:u w:val="single"/>
        </w:rPr>
        <w:t>Appendices</w:t>
      </w:r>
      <w:r w:rsidRPr="005E0686">
        <w:rPr>
          <w:rFonts w:ascii="Proxima Nova" w:hAnsi="Proxima Nova" w:cs="Times New Roman"/>
        </w:rPr>
        <w:t xml:space="preserve"> are optional and may include a curriculum map and</w:t>
      </w:r>
      <w:r w:rsidR="00564B07" w:rsidRPr="005E0686">
        <w:rPr>
          <w:rFonts w:ascii="Proxima Nova" w:hAnsi="Proxima Nova" w:cs="Times New Roman"/>
        </w:rPr>
        <w:t>/or</w:t>
      </w:r>
      <w:r w:rsidRPr="005E0686">
        <w:rPr>
          <w:rFonts w:ascii="Proxima Nova" w:hAnsi="Proxima Nova" w:cs="Times New Roman"/>
        </w:rPr>
        <w:t xml:space="preserve"> rubrics. </w:t>
      </w:r>
    </w:p>
    <w:sectPr w:rsidR="007E7FC3" w:rsidRPr="005E0686" w:rsidSect="007E7FC3">
      <w:pgSz w:w="12240" w:h="15840"/>
      <w:pgMar w:top="52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83E66"/>
    <w:multiLevelType w:val="hybridMultilevel"/>
    <w:tmpl w:val="B9A0B4E8"/>
    <w:lvl w:ilvl="0" w:tplc="4F7A58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3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F6"/>
    <w:rsid w:val="002174BD"/>
    <w:rsid w:val="0029061D"/>
    <w:rsid w:val="002D1882"/>
    <w:rsid w:val="00303916"/>
    <w:rsid w:val="0038457F"/>
    <w:rsid w:val="00401464"/>
    <w:rsid w:val="00564B07"/>
    <w:rsid w:val="0059446E"/>
    <w:rsid w:val="005E0686"/>
    <w:rsid w:val="005F123C"/>
    <w:rsid w:val="007850ED"/>
    <w:rsid w:val="00785427"/>
    <w:rsid w:val="007940BF"/>
    <w:rsid w:val="007E7FC3"/>
    <w:rsid w:val="00860A0D"/>
    <w:rsid w:val="00974207"/>
    <w:rsid w:val="00A1656F"/>
    <w:rsid w:val="00A64706"/>
    <w:rsid w:val="00AB48EA"/>
    <w:rsid w:val="00D413F6"/>
    <w:rsid w:val="00E9388F"/>
    <w:rsid w:val="00F25402"/>
    <w:rsid w:val="00F906E2"/>
    <w:rsid w:val="17A386E1"/>
    <w:rsid w:val="2AE6FE05"/>
    <w:rsid w:val="3C84B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76A8B"/>
  <w15:chartTrackingRefBased/>
  <w15:docId w15:val="{4A11D66C-0840-417D-8E9F-4AA09A51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3F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13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ListTable4-Accent41">
    <w:name w:val="List Table 4 - Accent 41"/>
    <w:basedOn w:val="TableNormal"/>
    <w:next w:val="ListTable4-Accent4"/>
    <w:uiPriority w:val="49"/>
    <w:rsid w:val="00D413F6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4-Accent4">
    <w:name w:val="List Table 4 Accent 4"/>
    <w:basedOn w:val="TableNormal"/>
    <w:uiPriority w:val="49"/>
    <w:rsid w:val="00D413F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ListParagraph">
    <w:name w:val="List Paragraph"/>
    <w:basedOn w:val="Normal"/>
    <w:uiPriority w:val="34"/>
    <w:qFormat/>
    <w:rsid w:val="00A64706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E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6E0D-964C-460D-BC9F-92154472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651</Characters>
  <Application>Microsoft Office Word</Application>
  <DocSecurity>0</DocSecurity>
  <Lines>5</Lines>
  <Paragraphs>1</Paragraphs>
  <ScaleCrop>false</ScaleCrop>
  <Company>Louisiana State University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Greenwood</dc:creator>
  <cp:keywords/>
  <dc:description/>
  <cp:lastModifiedBy>Claire L Sassic Young</cp:lastModifiedBy>
  <cp:revision>5</cp:revision>
  <dcterms:created xsi:type="dcterms:W3CDTF">2022-04-14T15:23:00Z</dcterms:created>
  <dcterms:modified xsi:type="dcterms:W3CDTF">2022-08-25T14:17:00Z</dcterms:modified>
</cp:coreProperties>
</file>